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3" w:type="dxa"/>
        <w:jc w:val="center"/>
        <w:tblInd w:w="-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4"/>
        <w:gridCol w:w="4819"/>
      </w:tblGrid>
      <w:tr w:rsidR="0099648E" w:rsidRPr="00A52F5F" w:rsidTr="0099648E">
        <w:trPr>
          <w:trHeight w:val="1173"/>
          <w:jc w:val="center"/>
        </w:trPr>
        <w:tc>
          <w:tcPr>
            <w:tcW w:w="3604" w:type="dxa"/>
          </w:tcPr>
          <w:p w:rsidR="0099648E" w:rsidRPr="007E25D4" w:rsidRDefault="0099648E" w:rsidP="0099648E">
            <w:pPr>
              <w:ind w:right="-545"/>
              <w:jc w:val="center"/>
              <w:rPr>
                <w:sz w:val="20"/>
                <w:szCs w:val="20"/>
              </w:rPr>
            </w:pPr>
            <w:proofErr w:type="gramStart"/>
            <w:r w:rsidRPr="007E25D4">
              <w:rPr>
                <w:sz w:val="20"/>
                <w:szCs w:val="20"/>
              </w:rPr>
              <w:t>Рассмотрено на педагогическом</w:t>
            </w:r>
            <w:proofErr w:type="gramEnd"/>
          </w:p>
          <w:p w:rsidR="0099648E" w:rsidRPr="007E25D4" w:rsidRDefault="0099648E" w:rsidP="0099648E">
            <w:pPr>
              <w:ind w:right="-545"/>
              <w:jc w:val="center"/>
              <w:rPr>
                <w:sz w:val="20"/>
                <w:szCs w:val="20"/>
              </w:rPr>
            </w:pPr>
            <w:proofErr w:type="gramStart"/>
            <w:r w:rsidRPr="007E25D4">
              <w:rPr>
                <w:sz w:val="20"/>
                <w:szCs w:val="20"/>
              </w:rPr>
              <w:t>совете</w:t>
            </w:r>
            <w:proofErr w:type="gramEnd"/>
          </w:p>
          <w:p w:rsidR="0099648E" w:rsidRPr="007E25D4" w:rsidRDefault="0099648E" w:rsidP="0099648E">
            <w:pPr>
              <w:ind w:right="-545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7E25D4">
              <w:rPr>
                <w:b/>
                <w:sz w:val="18"/>
                <w:szCs w:val="18"/>
                <w:u w:val="single"/>
              </w:rPr>
              <w:t>Прот</w:t>
            </w:r>
            <w:proofErr w:type="spellEnd"/>
            <w:r w:rsidRPr="007E25D4">
              <w:rPr>
                <w:b/>
                <w:sz w:val="18"/>
                <w:szCs w:val="18"/>
                <w:u w:val="single"/>
              </w:rPr>
              <w:t xml:space="preserve">. № 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7E25D4">
              <w:rPr>
                <w:b/>
                <w:sz w:val="18"/>
                <w:szCs w:val="18"/>
                <w:u w:val="single"/>
              </w:rPr>
              <w:t xml:space="preserve"> от </w:t>
            </w:r>
            <w:r>
              <w:rPr>
                <w:b/>
                <w:sz w:val="18"/>
                <w:szCs w:val="18"/>
                <w:u w:val="single"/>
              </w:rPr>
              <w:t>31</w:t>
            </w:r>
            <w:r w:rsidRPr="007E25D4">
              <w:rPr>
                <w:b/>
                <w:sz w:val="18"/>
                <w:szCs w:val="18"/>
                <w:u w:val="single"/>
              </w:rPr>
              <w:t xml:space="preserve"> а</w:t>
            </w:r>
            <w:r>
              <w:rPr>
                <w:b/>
                <w:sz w:val="18"/>
                <w:szCs w:val="18"/>
                <w:u w:val="single"/>
              </w:rPr>
              <w:t>вгуста</w:t>
            </w:r>
            <w:r w:rsidRPr="007E25D4">
              <w:rPr>
                <w:b/>
                <w:sz w:val="18"/>
                <w:szCs w:val="18"/>
                <w:u w:val="single"/>
              </w:rPr>
              <w:t xml:space="preserve"> 201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7E25D4">
              <w:rPr>
                <w:b/>
                <w:sz w:val="18"/>
                <w:szCs w:val="18"/>
                <w:u w:val="single"/>
              </w:rPr>
              <w:t xml:space="preserve"> г.</w:t>
            </w:r>
          </w:p>
        </w:tc>
        <w:tc>
          <w:tcPr>
            <w:tcW w:w="4819" w:type="dxa"/>
          </w:tcPr>
          <w:p w:rsidR="0099648E" w:rsidRPr="007E25D4" w:rsidRDefault="0099648E" w:rsidP="0099648E">
            <w:pPr>
              <w:ind w:right="-545"/>
              <w:jc w:val="center"/>
              <w:rPr>
                <w:sz w:val="20"/>
                <w:szCs w:val="20"/>
              </w:rPr>
            </w:pPr>
            <w:r w:rsidRPr="007E25D4">
              <w:rPr>
                <w:sz w:val="20"/>
                <w:szCs w:val="20"/>
              </w:rPr>
              <w:t>УТВЕРЖДАЮ:</w:t>
            </w:r>
          </w:p>
          <w:p w:rsidR="0099648E" w:rsidRPr="007E25D4" w:rsidRDefault="0099648E" w:rsidP="0099648E">
            <w:pPr>
              <w:ind w:right="-545"/>
              <w:jc w:val="center"/>
              <w:rPr>
                <w:sz w:val="20"/>
                <w:szCs w:val="20"/>
              </w:rPr>
            </w:pPr>
            <w:r w:rsidRPr="007E25D4">
              <w:rPr>
                <w:sz w:val="20"/>
                <w:szCs w:val="20"/>
              </w:rPr>
              <w:t>Директор школы</w:t>
            </w:r>
          </w:p>
          <w:p w:rsidR="0099648E" w:rsidRPr="007E25D4" w:rsidRDefault="0099648E" w:rsidP="0099648E">
            <w:pPr>
              <w:ind w:right="-545"/>
              <w:jc w:val="center"/>
              <w:rPr>
                <w:sz w:val="20"/>
                <w:szCs w:val="20"/>
              </w:rPr>
            </w:pPr>
            <w:r w:rsidRPr="007E25D4">
              <w:rPr>
                <w:sz w:val="20"/>
                <w:szCs w:val="20"/>
              </w:rPr>
              <w:t>__________/Л.М. Лопатина/</w:t>
            </w:r>
          </w:p>
          <w:p w:rsidR="0099648E" w:rsidRPr="007E25D4" w:rsidRDefault="0099648E" w:rsidP="0099648E">
            <w:pPr>
              <w:ind w:right="-545"/>
              <w:jc w:val="center"/>
              <w:rPr>
                <w:b/>
                <w:sz w:val="18"/>
                <w:szCs w:val="18"/>
                <w:u w:val="single"/>
              </w:rPr>
            </w:pPr>
            <w:r w:rsidRPr="007E25D4">
              <w:rPr>
                <w:b/>
                <w:sz w:val="18"/>
                <w:szCs w:val="18"/>
                <w:u w:val="single"/>
              </w:rPr>
              <w:t xml:space="preserve">Приказ № </w:t>
            </w:r>
            <w:r>
              <w:rPr>
                <w:b/>
                <w:sz w:val="18"/>
                <w:szCs w:val="18"/>
                <w:u w:val="single"/>
              </w:rPr>
              <w:t>8</w:t>
            </w:r>
            <w:r w:rsidRPr="00474C0C">
              <w:rPr>
                <w:b/>
                <w:sz w:val="18"/>
                <w:szCs w:val="18"/>
                <w:u w:val="single"/>
              </w:rPr>
              <w:t>2 от 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474C0C">
              <w:rPr>
                <w:b/>
                <w:sz w:val="18"/>
                <w:szCs w:val="18"/>
                <w:u w:val="single"/>
              </w:rPr>
              <w:t>.0</w:t>
            </w:r>
            <w:r>
              <w:rPr>
                <w:b/>
                <w:sz w:val="18"/>
                <w:szCs w:val="18"/>
                <w:u w:val="single"/>
              </w:rPr>
              <w:t>9</w:t>
            </w:r>
            <w:r w:rsidRPr="00474C0C">
              <w:rPr>
                <w:b/>
                <w:sz w:val="18"/>
                <w:szCs w:val="18"/>
                <w:u w:val="single"/>
              </w:rPr>
              <w:t>.201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Pr="00474C0C">
              <w:rPr>
                <w:b/>
                <w:sz w:val="18"/>
                <w:szCs w:val="18"/>
                <w:u w:val="single"/>
              </w:rPr>
              <w:t xml:space="preserve"> г.</w:t>
            </w:r>
          </w:p>
          <w:p w:rsidR="0099648E" w:rsidRPr="007E25D4" w:rsidRDefault="0099648E" w:rsidP="00EE50C7">
            <w:pPr>
              <w:ind w:right="-545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99648E" w:rsidRDefault="0099648E" w:rsidP="0099648E">
      <w:pPr>
        <w:jc w:val="center"/>
        <w:rPr>
          <w:rFonts w:ascii="Verdana" w:hAnsi="Verdana"/>
          <w:b/>
          <w:color w:val="000000"/>
          <w:spacing w:val="-9"/>
          <w:sz w:val="29"/>
          <w:szCs w:val="29"/>
        </w:rPr>
      </w:pPr>
      <w:r>
        <w:rPr>
          <w:rFonts w:ascii="Verdana" w:hAnsi="Verdana"/>
          <w:b/>
          <w:color w:val="000000"/>
          <w:spacing w:val="-7"/>
          <w:sz w:val="29"/>
          <w:szCs w:val="29"/>
        </w:rPr>
        <w:t>ПОЛОЖЕНИЕ</w:t>
      </w:r>
    </w:p>
    <w:p w:rsidR="0099648E" w:rsidRDefault="0099648E" w:rsidP="0099648E">
      <w:pPr>
        <w:jc w:val="center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о </w:t>
      </w:r>
      <w:proofErr w:type="gramStart"/>
      <w:r>
        <w:rPr>
          <w:color w:val="000000"/>
          <w:spacing w:val="-9"/>
          <w:sz w:val="29"/>
          <w:szCs w:val="29"/>
        </w:rPr>
        <w:t>непрерывном профессиональном</w:t>
      </w:r>
      <w:proofErr w:type="gramEnd"/>
      <w:r>
        <w:rPr>
          <w:color w:val="000000"/>
          <w:spacing w:val="-9"/>
          <w:sz w:val="29"/>
          <w:szCs w:val="29"/>
        </w:rPr>
        <w:t xml:space="preserve"> образовании и повышении квалификации педагогов.</w:t>
      </w:r>
    </w:p>
    <w:p w:rsidR="0099648E" w:rsidRDefault="0099648E" w:rsidP="0099648E">
      <w:pPr>
        <w:rPr>
          <w:sz w:val="24"/>
        </w:rPr>
      </w:pPr>
      <w:r>
        <w:rPr>
          <w:b/>
          <w:color w:val="212121"/>
          <w:spacing w:val="4"/>
          <w:sz w:val="22"/>
          <w:szCs w:val="22"/>
        </w:rPr>
        <w:t xml:space="preserve">ОБЩИЕ </w:t>
      </w:r>
      <w:r>
        <w:rPr>
          <w:b/>
          <w:color w:val="000000"/>
          <w:spacing w:val="4"/>
          <w:sz w:val="22"/>
          <w:szCs w:val="22"/>
        </w:rPr>
        <w:t>ПОЛОЖЕНИЯ</w:t>
      </w:r>
      <w:r>
        <w:rPr>
          <w:color w:val="000000"/>
          <w:spacing w:val="4"/>
          <w:sz w:val="24"/>
        </w:rPr>
        <w:t>.</w:t>
      </w:r>
    </w:p>
    <w:p w:rsidR="0099648E" w:rsidRDefault="0099648E" w:rsidP="0099648E">
      <w:pPr>
        <w:shd w:val="clear" w:color="auto" w:fill="FFFFFF"/>
        <w:spacing w:line="322" w:lineRule="exact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1.1. </w:t>
      </w:r>
      <w:proofErr w:type="gramStart"/>
      <w:r>
        <w:rPr>
          <w:color w:val="000000"/>
          <w:spacing w:val="-8"/>
          <w:sz w:val="24"/>
        </w:rPr>
        <w:t>Непрерывное профессиональное</w:t>
      </w:r>
      <w:proofErr w:type="gramEnd"/>
      <w:r>
        <w:rPr>
          <w:color w:val="000000"/>
          <w:spacing w:val="-8"/>
          <w:sz w:val="24"/>
        </w:rPr>
        <w:t xml:space="preserve"> образование педагогов и повышение их </w:t>
      </w:r>
      <w:r>
        <w:rPr>
          <w:color w:val="000000"/>
          <w:spacing w:val="-4"/>
          <w:sz w:val="24"/>
        </w:rPr>
        <w:t>квалификации представляет собой не что иное, как систему мероприя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тий, направленных на совершенствование мастерства педагогических </w:t>
      </w:r>
      <w:r>
        <w:rPr>
          <w:spacing w:val="-5"/>
          <w:sz w:val="24"/>
        </w:rPr>
        <w:t>кадров,</w:t>
      </w:r>
      <w:r>
        <w:rPr>
          <w:color w:val="898989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на расширение содержания форм и методов работы школьной </w:t>
      </w:r>
      <w:r>
        <w:rPr>
          <w:color w:val="000000"/>
          <w:spacing w:val="-8"/>
          <w:sz w:val="24"/>
        </w:rPr>
        <w:t>методической службы.</w:t>
      </w:r>
    </w:p>
    <w:p w:rsidR="0099648E" w:rsidRDefault="0099648E" w:rsidP="0099648E">
      <w:pPr>
        <w:shd w:val="clear" w:color="auto" w:fill="FFFFFF"/>
        <w:spacing w:line="322" w:lineRule="exact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1.2. Настоящее положение разработано в соответствии с Законом РФ «Об </w:t>
      </w:r>
      <w:r>
        <w:rPr>
          <w:color w:val="000000"/>
          <w:spacing w:val="-4"/>
          <w:sz w:val="24"/>
        </w:rPr>
        <w:t xml:space="preserve">образовании», «Программой развития непрерывного педагогического </w:t>
      </w:r>
      <w:r>
        <w:rPr>
          <w:color w:val="000000"/>
          <w:spacing w:val="-7"/>
          <w:sz w:val="24"/>
        </w:rPr>
        <w:t>образования» (2003), со школьной программой.</w:t>
      </w:r>
    </w:p>
    <w:p w:rsidR="0099648E" w:rsidRDefault="0099648E" w:rsidP="0099648E">
      <w:pPr>
        <w:shd w:val="clear" w:color="auto" w:fill="FFFFFF"/>
        <w:spacing w:line="322" w:lineRule="exact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1.3. Общее руководство профессиональным образованием осуществляет </w:t>
      </w:r>
      <w:r>
        <w:rPr>
          <w:spacing w:val="-5"/>
          <w:sz w:val="24"/>
        </w:rPr>
        <w:t>за</w:t>
      </w:r>
      <w:r>
        <w:rPr>
          <w:spacing w:val="-5"/>
          <w:sz w:val="24"/>
        </w:rPr>
        <w:softHyphen/>
      </w:r>
      <w:r>
        <w:rPr>
          <w:spacing w:val="-7"/>
          <w:sz w:val="24"/>
        </w:rPr>
        <w:t>меститель директора по УВР.</w:t>
      </w:r>
    </w:p>
    <w:p w:rsidR="0099648E" w:rsidRDefault="0099648E" w:rsidP="0099648E">
      <w:pPr>
        <w:shd w:val="clear" w:color="auto" w:fill="FFFFFF"/>
        <w:spacing w:line="322" w:lineRule="exact"/>
        <w:ind w:hanging="158"/>
        <w:rPr>
          <w:sz w:val="24"/>
        </w:rPr>
      </w:pPr>
      <w:r>
        <w:rPr>
          <w:spacing w:val="-7"/>
          <w:sz w:val="24"/>
        </w:rPr>
        <w:t xml:space="preserve">1.4. </w:t>
      </w:r>
      <w:proofErr w:type="gramStart"/>
      <w:r>
        <w:rPr>
          <w:spacing w:val="-7"/>
          <w:sz w:val="24"/>
        </w:rPr>
        <w:t xml:space="preserve">Заместитель директора инициирует работу конкретных педагогов в виде </w:t>
      </w:r>
      <w:r>
        <w:rPr>
          <w:spacing w:val="-1"/>
          <w:sz w:val="24"/>
        </w:rPr>
        <w:t xml:space="preserve">вложений, содействует в выборе формы повышения квалификации, </w:t>
      </w:r>
      <w:r>
        <w:rPr>
          <w:sz w:val="24"/>
        </w:rPr>
        <w:t xml:space="preserve">интересуется реализацией запланированного    и оказывает помощь по </w:t>
      </w:r>
      <w:r>
        <w:rPr>
          <w:spacing w:val="-7"/>
          <w:sz w:val="24"/>
        </w:rPr>
        <w:t xml:space="preserve"> просьбе учителей.</w:t>
      </w:r>
      <w:proofErr w:type="gramEnd"/>
    </w:p>
    <w:p w:rsidR="0099648E" w:rsidRDefault="0099648E" w:rsidP="0099648E">
      <w:pPr>
        <w:shd w:val="clear" w:color="auto" w:fill="FFFFFF"/>
        <w:spacing w:line="322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2.ОСНОВНЫЕ ЗАДАЧИ.</w:t>
      </w:r>
    </w:p>
    <w:p w:rsidR="0099648E" w:rsidRDefault="0099648E" w:rsidP="0099648E">
      <w:pPr>
        <w:shd w:val="clear" w:color="auto" w:fill="FFFFFF"/>
        <w:spacing w:line="322" w:lineRule="exact"/>
        <w:rPr>
          <w:sz w:val="24"/>
        </w:rPr>
      </w:pPr>
      <w:r>
        <w:rPr>
          <w:noProof/>
          <w:sz w:val="24"/>
        </w:rPr>
        <w:t xml:space="preserve"> </w:t>
      </w:r>
      <w:r>
        <w:rPr>
          <w:color w:val="212121"/>
          <w:spacing w:val="-2"/>
          <w:sz w:val="24"/>
        </w:rPr>
        <w:t xml:space="preserve">2.1. Обновлять </w:t>
      </w:r>
      <w:r>
        <w:rPr>
          <w:color w:val="000000"/>
          <w:spacing w:val="-2"/>
          <w:sz w:val="24"/>
        </w:rPr>
        <w:t xml:space="preserve">теоретические знания, совершенствовать навыки, развивать </w:t>
      </w:r>
      <w:r>
        <w:rPr>
          <w:color w:val="000000"/>
          <w:spacing w:val="-1"/>
          <w:sz w:val="24"/>
        </w:rPr>
        <w:t xml:space="preserve">практические умения педагогов, готовых к освоению новых способов </w:t>
      </w:r>
      <w:r>
        <w:rPr>
          <w:color w:val="000000"/>
          <w:spacing w:val="-6"/>
          <w:sz w:val="24"/>
        </w:rPr>
        <w:t xml:space="preserve"> решения профессиональных задач, стоящих перед коллективом.</w:t>
      </w:r>
    </w:p>
    <w:p w:rsidR="0099648E" w:rsidRDefault="0099648E" w:rsidP="0099648E">
      <w:pPr>
        <w:shd w:val="clear" w:color="auto" w:fill="FFFFFF"/>
        <w:spacing w:line="322" w:lineRule="exact"/>
        <w:rPr>
          <w:b/>
          <w:sz w:val="22"/>
          <w:szCs w:val="22"/>
        </w:rPr>
      </w:pPr>
      <w:r>
        <w:rPr>
          <w:b/>
          <w:spacing w:val="-2"/>
          <w:sz w:val="22"/>
          <w:szCs w:val="22"/>
        </w:rPr>
        <w:t>3. ПРАВА И ОБЯЗАННОСТИ ПЕДАГОГА.</w:t>
      </w:r>
    </w:p>
    <w:p w:rsidR="0099648E" w:rsidRDefault="0099648E" w:rsidP="0099648E">
      <w:pPr>
        <w:shd w:val="clear" w:color="auto" w:fill="FFFFFF"/>
        <w:rPr>
          <w:sz w:val="24"/>
        </w:rPr>
      </w:pPr>
      <w:r>
        <w:rPr>
          <w:spacing w:val="6"/>
          <w:sz w:val="24"/>
        </w:rPr>
        <w:t xml:space="preserve">3.1. Каждый педагог 1 раз в 5 лет имеет право заявить о своем желании </w:t>
      </w:r>
      <w:r>
        <w:rPr>
          <w:sz w:val="24"/>
        </w:rPr>
        <w:t xml:space="preserve">пройти аттестацию, дающую ему возможность по её итогам повысить </w:t>
      </w:r>
      <w:r>
        <w:rPr>
          <w:spacing w:val="-5"/>
          <w:sz w:val="24"/>
        </w:rPr>
        <w:t>свою квалификацию.</w:t>
      </w:r>
    </w:p>
    <w:p w:rsidR="0099648E" w:rsidRDefault="0099648E" w:rsidP="0099648E">
      <w:pPr>
        <w:rPr>
          <w:spacing w:val="-2"/>
          <w:sz w:val="24"/>
        </w:rPr>
      </w:pPr>
      <w:r>
        <w:rPr>
          <w:spacing w:val="-3"/>
          <w:sz w:val="24"/>
        </w:rPr>
        <w:t xml:space="preserve">3.2. В </w:t>
      </w:r>
      <w:proofErr w:type="spellStart"/>
      <w:r>
        <w:rPr>
          <w:spacing w:val="-3"/>
          <w:sz w:val="24"/>
        </w:rPr>
        <w:t>межаттестационный</w:t>
      </w:r>
      <w:proofErr w:type="spellEnd"/>
      <w:r>
        <w:rPr>
          <w:spacing w:val="-3"/>
          <w:sz w:val="24"/>
        </w:rPr>
        <w:t xml:space="preserve"> период педагог обязан пройти курсовую подготовку</w:t>
      </w:r>
      <w:r>
        <w:rPr>
          <w:spacing w:val="-2"/>
          <w:sz w:val="24"/>
        </w:rPr>
        <w:t>, по своему профилю и по проблемам развития и воспитания учащихся, модернизации образования.</w:t>
      </w:r>
    </w:p>
    <w:p w:rsidR="0099648E" w:rsidRDefault="0099648E" w:rsidP="0099648E">
      <w:pPr>
        <w:rPr>
          <w:spacing w:val="-2"/>
          <w:sz w:val="24"/>
        </w:rPr>
      </w:pPr>
      <w:r>
        <w:rPr>
          <w:spacing w:val="-2"/>
          <w:sz w:val="24"/>
        </w:rPr>
        <w:t>3.3. Каждый педагог является членом ШМО.</w:t>
      </w:r>
    </w:p>
    <w:p w:rsidR="0099648E" w:rsidRDefault="0099648E" w:rsidP="0099648E">
      <w:pPr>
        <w:rPr>
          <w:spacing w:val="-2"/>
          <w:sz w:val="24"/>
        </w:rPr>
      </w:pPr>
      <w:r>
        <w:rPr>
          <w:spacing w:val="-2"/>
          <w:sz w:val="24"/>
        </w:rPr>
        <w:t>3.4. Каждый учитель обязан осуществлять самообразование по разработанной им программе, которая предусматривает:</w:t>
      </w:r>
    </w:p>
    <w:p w:rsidR="0099648E" w:rsidRDefault="0099648E" w:rsidP="009964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pacing w:val="-2"/>
          <w:sz w:val="24"/>
        </w:rPr>
      </w:pPr>
      <w:r>
        <w:rPr>
          <w:spacing w:val="-2"/>
          <w:sz w:val="24"/>
        </w:rPr>
        <w:t>наличие  темы самообразования (избранной самостоятельно или по рекомендации заместителя директора по УВР)</w:t>
      </w:r>
    </w:p>
    <w:p w:rsidR="0099648E" w:rsidRDefault="0099648E" w:rsidP="0099648E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0"/>
        <w:rPr>
          <w:sz w:val="24"/>
        </w:rPr>
      </w:pPr>
      <w:r>
        <w:rPr>
          <w:color w:val="000000"/>
          <w:spacing w:val="-4"/>
          <w:sz w:val="24"/>
        </w:rPr>
        <w:t xml:space="preserve">этапы работы над ней (изучение литературы, имеющегося опыта по данной </w:t>
      </w:r>
      <w:r>
        <w:rPr>
          <w:color w:val="000000"/>
          <w:spacing w:val="-3"/>
          <w:sz w:val="24"/>
        </w:rPr>
        <w:t>проблеме, апробация);</w:t>
      </w:r>
    </w:p>
    <w:p w:rsidR="0099648E" w:rsidRDefault="0099648E" w:rsidP="0099648E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0"/>
        <w:rPr>
          <w:sz w:val="24"/>
        </w:rPr>
      </w:pPr>
      <w:r>
        <w:rPr>
          <w:color w:val="000000"/>
          <w:spacing w:val="-3"/>
          <w:sz w:val="24"/>
        </w:rPr>
        <w:t>методическая продукция.</w:t>
      </w:r>
    </w:p>
    <w:p w:rsidR="0099648E" w:rsidRDefault="0099648E" w:rsidP="0099648E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>3.5. Каждый педагог имеет право на обобщение его успешного опыта.</w:t>
      </w:r>
    </w:p>
    <w:p w:rsidR="0099648E" w:rsidRDefault="0099648E" w:rsidP="0099648E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3.6. Каждый педагог обязан периодически </w:t>
      </w:r>
      <w:proofErr w:type="gramStart"/>
      <w:r>
        <w:rPr>
          <w:color w:val="000000"/>
          <w:spacing w:val="-1"/>
          <w:sz w:val="24"/>
        </w:rPr>
        <w:t>отчитываться о</w:t>
      </w:r>
      <w:proofErr w:type="gramEnd"/>
      <w:r>
        <w:rPr>
          <w:color w:val="000000"/>
          <w:spacing w:val="-1"/>
          <w:sz w:val="24"/>
        </w:rPr>
        <w:t xml:space="preserve"> своем самообразо</w:t>
      </w:r>
      <w:r>
        <w:rPr>
          <w:color w:val="000000"/>
          <w:spacing w:val="-4"/>
          <w:sz w:val="24"/>
        </w:rPr>
        <w:t xml:space="preserve">вании на заседаниях ШМО, методическом совете, педагогических советах </w:t>
      </w:r>
      <w:r>
        <w:rPr>
          <w:color w:val="000000"/>
          <w:spacing w:val="-1"/>
          <w:sz w:val="24"/>
        </w:rPr>
        <w:t>и т.д.</w:t>
      </w:r>
    </w:p>
    <w:p w:rsidR="0099648E" w:rsidRDefault="0099648E" w:rsidP="0099648E">
      <w:pPr>
        <w:shd w:val="clear" w:color="auto" w:fill="FFFFFF"/>
        <w:rPr>
          <w:color w:val="000000"/>
          <w:spacing w:val="-6"/>
          <w:sz w:val="24"/>
        </w:rPr>
      </w:pPr>
      <w:r>
        <w:rPr>
          <w:color w:val="000000"/>
          <w:sz w:val="24"/>
        </w:rPr>
        <w:t>3.7. Педагог</w:t>
      </w:r>
      <w:r>
        <w:rPr>
          <w:color w:val="000000"/>
          <w:spacing w:val="-3"/>
          <w:sz w:val="24"/>
        </w:rPr>
        <w:t xml:space="preserve"> обязан посещать постоянно действующий методологический се</w:t>
      </w:r>
      <w:r>
        <w:rPr>
          <w:color w:val="000000"/>
          <w:spacing w:val="-6"/>
          <w:sz w:val="24"/>
        </w:rPr>
        <w:t>минар, практико-ориентированные семинары в школе, районе, городе.</w:t>
      </w:r>
    </w:p>
    <w:p w:rsidR="0099648E" w:rsidRDefault="0099648E" w:rsidP="0099648E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3.8. </w:t>
      </w:r>
      <w:r>
        <w:rPr>
          <w:color w:val="000000"/>
          <w:spacing w:val="115"/>
          <w:sz w:val="24"/>
        </w:rPr>
        <w:t>С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целью повышения профессиональной компетенции имеет право пользо</w:t>
      </w:r>
      <w:r>
        <w:rPr>
          <w:color w:val="000000"/>
          <w:spacing w:val="-5"/>
          <w:sz w:val="24"/>
        </w:rPr>
        <w:t>вания имеющейся в школьной библиотеке методической и периодической печатью.</w:t>
      </w:r>
    </w:p>
    <w:p w:rsidR="0099648E" w:rsidRDefault="0099648E" w:rsidP="0099648E"/>
    <w:p w:rsidR="00130FE4" w:rsidRDefault="00130FE4"/>
    <w:sectPr w:rsidR="00130FE4" w:rsidSect="0013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7E66"/>
    <w:multiLevelType w:val="hybridMultilevel"/>
    <w:tmpl w:val="1CA08060"/>
    <w:lvl w:ilvl="0" w:tplc="5B8EAE0A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48E"/>
    <w:rsid w:val="000C099C"/>
    <w:rsid w:val="00102640"/>
    <w:rsid w:val="00130FE4"/>
    <w:rsid w:val="004556CA"/>
    <w:rsid w:val="008017C2"/>
    <w:rsid w:val="0099648E"/>
    <w:rsid w:val="00A9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8E"/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9648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48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2014-02-19T09:03:00Z</dcterms:created>
  <dcterms:modified xsi:type="dcterms:W3CDTF">2014-02-19T09:13:00Z</dcterms:modified>
</cp:coreProperties>
</file>